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3DFC" w14:textId="77777777" w:rsidR="005F0D6C" w:rsidRDefault="005F0D6C" w:rsidP="00C276A4">
      <w:pPr>
        <w:wordWrap w:val="0"/>
      </w:pPr>
      <w:r>
        <w:rPr>
          <w:rFonts w:ascii="ＭＳ ゴシック" w:eastAsia="ＭＳ ゴシック" w:hint="eastAsia"/>
        </w:rPr>
        <w:t xml:space="preserve">別記様式第24　　　　　　　　　　　　　　　　　　　　　　　　　　　　　　　　　　　　　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10"/>
        <w:gridCol w:w="630"/>
        <w:gridCol w:w="1050"/>
        <w:gridCol w:w="1530"/>
        <w:gridCol w:w="570"/>
        <w:gridCol w:w="690"/>
        <w:gridCol w:w="840"/>
        <w:gridCol w:w="150"/>
        <w:gridCol w:w="690"/>
        <w:gridCol w:w="740"/>
        <w:gridCol w:w="520"/>
      </w:tblGrid>
      <w:tr w:rsidR="005F0D6C" w14:paraId="7B7E9F5D" w14:textId="77777777">
        <w:trPr>
          <w:trHeight w:hRule="exact" w:val="1680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49C8EE" w14:textId="77777777" w:rsidR="005F0D6C" w:rsidRDefault="005F0D6C">
            <w:pPr>
              <w:wordWrap w:val="0"/>
              <w:ind w:left="100" w:right="100"/>
              <w:jc w:val="center"/>
              <w:rPr>
                <w:w w:val="95"/>
              </w:rPr>
            </w:pPr>
            <w:r>
              <w:rPr>
                <w:rFonts w:hint="eastAsia"/>
                <w:w w:val="95"/>
                <w:sz w:val="24"/>
              </w:rPr>
              <w:t>非常電源（高圧又は特別高圧で受電する非常電源専用受電設備）試験結果報告書</w:t>
            </w:r>
          </w:p>
          <w:p w14:paraId="6FAE513D" w14:textId="77777777"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14:paraId="0D6F77E4" w14:textId="77777777"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　　</w:t>
            </w:r>
          </w:p>
          <w:p w14:paraId="08571A82" w14:textId="77777777" w:rsidR="005F0D6C" w:rsidRDefault="005F0D6C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　　</w:t>
            </w:r>
          </w:p>
          <w:p w14:paraId="10A094F1" w14:textId="2ECEE08A"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  <w:sz w:val="24"/>
              </w:rPr>
              <w:t xml:space="preserve">氏　名　　　　　　　　　　　　　　　　　　</w:t>
            </w:r>
            <w:r w:rsidR="00671C2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5F0D6C" w14:paraId="13FBD8B9" w14:textId="77777777">
        <w:trPr>
          <w:cantSplit/>
          <w:trHeight w:hRule="exact" w:val="426"/>
        </w:trPr>
        <w:tc>
          <w:tcPr>
            <w:tcW w:w="1890" w:type="dxa"/>
            <w:gridSpan w:val="3"/>
            <w:tcBorders>
              <w:left w:val="single" w:sz="8" w:space="0" w:color="auto"/>
            </w:tcBorders>
            <w:vAlign w:val="center"/>
          </w:tcPr>
          <w:p w14:paraId="43B4AD5E" w14:textId="77777777"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消防用設備等の別</w:t>
            </w:r>
          </w:p>
        </w:tc>
        <w:tc>
          <w:tcPr>
            <w:tcW w:w="7410" w:type="dxa"/>
            <w:gridSpan w:val="10"/>
            <w:tcBorders>
              <w:right w:val="single" w:sz="8" w:space="0" w:color="auto"/>
            </w:tcBorders>
            <w:vAlign w:val="center"/>
          </w:tcPr>
          <w:p w14:paraId="056BCF49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6E17DB3E" w14:textId="77777777">
        <w:trPr>
          <w:cantSplit/>
          <w:trHeight w:hRule="exact" w:val="426"/>
        </w:trPr>
        <w:tc>
          <w:tcPr>
            <w:tcW w:w="18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3FB5E356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410" w:type="dxa"/>
            <w:gridSpan w:val="10"/>
            <w:tcBorders>
              <w:right w:val="single" w:sz="8" w:space="0" w:color="auto"/>
            </w:tcBorders>
            <w:vAlign w:val="center"/>
          </w:tcPr>
          <w:p w14:paraId="3FDF2193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>共用　　　　　　　　　（　　　　　　　　　　　　　　　　　　　　　）</w:t>
            </w:r>
          </w:p>
        </w:tc>
      </w:tr>
      <w:tr w:rsidR="005F0D6C" w14:paraId="33783A71" w14:textId="77777777">
        <w:trPr>
          <w:cantSplit/>
          <w:trHeight w:hRule="exact" w:val="426"/>
        </w:trPr>
        <w:tc>
          <w:tcPr>
            <w:tcW w:w="18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2442C75F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7410" w:type="dxa"/>
            <w:gridSpan w:val="10"/>
            <w:tcBorders>
              <w:right w:val="single" w:sz="8" w:space="0" w:color="auto"/>
            </w:tcBorders>
            <w:vAlign w:val="center"/>
          </w:tcPr>
          <w:p w14:paraId="30E74614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>消防用設備等のみに使用</w:t>
            </w:r>
          </w:p>
        </w:tc>
      </w:tr>
      <w:tr w:rsidR="005F0D6C" w14:paraId="00F3C4DD" w14:textId="77777777">
        <w:trPr>
          <w:cantSplit/>
          <w:trHeight w:hRule="exact" w:val="426"/>
        </w:trPr>
        <w:tc>
          <w:tcPr>
            <w:tcW w:w="1890" w:type="dxa"/>
            <w:gridSpan w:val="3"/>
            <w:tcBorders>
              <w:left w:val="single" w:sz="8" w:space="0" w:color="auto"/>
            </w:tcBorders>
            <w:vAlign w:val="center"/>
          </w:tcPr>
          <w:p w14:paraId="2666DE57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受電方式</w:t>
            </w:r>
          </w:p>
        </w:tc>
        <w:tc>
          <w:tcPr>
            <w:tcW w:w="7410" w:type="dxa"/>
            <w:gridSpan w:val="10"/>
            <w:tcBorders>
              <w:right w:val="single" w:sz="8" w:space="0" w:color="auto"/>
            </w:tcBorders>
            <w:vAlign w:val="center"/>
          </w:tcPr>
          <w:p w14:paraId="536C688D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Φ　　　　Ｗ　　　　Ｖ　　　　Hz　　　　容量　　　　</w:t>
            </w:r>
            <w:r>
              <w:rPr>
                <w:rFonts w:hint="eastAsia"/>
                <w:spacing w:val="-20"/>
              </w:rPr>
              <w:t>ｋVA</w:t>
            </w:r>
          </w:p>
        </w:tc>
      </w:tr>
      <w:tr w:rsidR="005F0D6C" w14:paraId="767EFAB1" w14:textId="77777777">
        <w:trPr>
          <w:cantSplit/>
          <w:trHeight w:hRule="exact" w:val="426"/>
        </w:trPr>
        <w:tc>
          <w:tcPr>
            <w:tcW w:w="18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22D40B62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主遮断装置</w:t>
            </w:r>
          </w:p>
        </w:tc>
        <w:tc>
          <w:tcPr>
            <w:tcW w:w="1680" w:type="dxa"/>
            <w:gridSpan w:val="2"/>
            <w:vAlign w:val="center"/>
          </w:tcPr>
          <w:p w14:paraId="3BC571D0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定格遮断電流</w:t>
            </w:r>
          </w:p>
        </w:tc>
        <w:tc>
          <w:tcPr>
            <w:tcW w:w="2100" w:type="dxa"/>
            <w:gridSpan w:val="2"/>
            <w:vAlign w:val="center"/>
          </w:tcPr>
          <w:p w14:paraId="20AC1B48" w14:textId="77777777"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18"/>
              </w:rPr>
              <w:t>ｋ</w:t>
            </w:r>
            <w:r>
              <w:rPr>
                <w:rFonts w:hint="eastAsia"/>
              </w:rPr>
              <w:t>A</w:t>
            </w:r>
          </w:p>
        </w:tc>
        <w:tc>
          <w:tcPr>
            <w:tcW w:w="1680" w:type="dxa"/>
            <w:gridSpan w:val="3"/>
            <w:vAlign w:val="center"/>
          </w:tcPr>
          <w:p w14:paraId="059F6BBB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14:paraId="4FF49EDA" w14:textId="77777777"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5F0D6C" w14:paraId="5C3D6EC8" w14:textId="77777777">
        <w:trPr>
          <w:cantSplit/>
          <w:trHeight w:hRule="exact" w:val="426"/>
        </w:trPr>
        <w:tc>
          <w:tcPr>
            <w:tcW w:w="18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00644EEB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14:paraId="23342F2A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00" w:type="dxa"/>
            <w:gridSpan w:val="2"/>
            <w:vAlign w:val="center"/>
          </w:tcPr>
          <w:p w14:paraId="24023507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680" w:type="dxa"/>
            <w:gridSpan w:val="3"/>
            <w:vAlign w:val="center"/>
          </w:tcPr>
          <w:p w14:paraId="03B91C72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14:paraId="6F84FF27" w14:textId="77777777"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</w:tr>
      <w:tr w:rsidR="005F0D6C" w14:paraId="58483A77" w14:textId="77777777">
        <w:trPr>
          <w:cantSplit/>
          <w:trHeight w:hRule="exact" w:val="426"/>
        </w:trPr>
        <w:tc>
          <w:tcPr>
            <w:tcW w:w="5670" w:type="dxa"/>
            <w:gridSpan w:val="7"/>
            <w:vMerge w:val="restart"/>
            <w:tcBorders>
              <w:left w:val="single" w:sz="8" w:space="0" w:color="auto"/>
            </w:tcBorders>
            <w:vAlign w:val="center"/>
          </w:tcPr>
          <w:p w14:paraId="3BCFD2FC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高圧交流負荷開閉器</w:t>
            </w:r>
          </w:p>
        </w:tc>
        <w:tc>
          <w:tcPr>
            <w:tcW w:w="1680" w:type="dxa"/>
            <w:gridSpan w:val="3"/>
            <w:vAlign w:val="center"/>
          </w:tcPr>
          <w:p w14:paraId="2EDDEFB4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14:paraId="1341A449" w14:textId="77777777"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ｋ</w:t>
            </w:r>
            <w:r>
              <w:rPr>
                <w:rFonts w:hint="eastAsia"/>
              </w:rPr>
              <w:t>V</w:t>
            </w:r>
          </w:p>
        </w:tc>
      </w:tr>
      <w:tr w:rsidR="005F0D6C" w14:paraId="03ED6223" w14:textId="77777777">
        <w:trPr>
          <w:cantSplit/>
          <w:trHeight w:hRule="exact" w:val="426"/>
        </w:trPr>
        <w:tc>
          <w:tcPr>
            <w:tcW w:w="5670" w:type="dxa"/>
            <w:gridSpan w:val="7"/>
            <w:vMerge/>
            <w:tcBorders>
              <w:left w:val="single" w:sz="8" w:space="0" w:color="auto"/>
            </w:tcBorders>
            <w:vAlign w:val="center"/>
          </w:tcPr>
          <w:p w14:paraId="65F7DF0A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14:paraId="71346D7A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14:paraId="0358E247" w14:textId="77777777"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</w:tr>
      <w:tr w:rsidR="005F0D6C" w14:paraId="65F69A7E" w14:textId="77777777">
        <w:trPr>
          <w:cantSplit/>
          <w:trHeight w:hRule="exact" w:val="426"/>
        </w:trPr>
        <w:tc>
          <w:tcPr>
            <w:tcW w:w="5670" w:type="dxa"/>
            <w:gridSpan w:val="7"/>
            <w:vMerge w:val="restart"/>
            <w:tcBorders>
              <w:left w:val="single" w:sz="8" w:space="0" w:color="auto"/>
            </w:tcBorders>
            <w:vAlign w:val="center"/>
          </w:tcPr>
          <w:p w14:paraId="44DA8FDD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高圧カットアウトスイッチ</w:t>
            </w:r>
          </w:p>
        </w:tc>
        <w:tc>
          <w:tcPr>
            <w:tcW w:w="1680" w:type="dxa"/>
            <w:gridSpan w:val="3"/>
            <w:vAlign w:val="center"/>
          </w:tcPr>
          <w:p w14:paraId="0FCDDF24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14:paraId="67F610FD" w14:textId="77777777"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5"/>
              </w:rPr>
              <w:t>ｋ</w:t>
            </w:r>
            <w:r>
              <w:rPr>
                <w:rFonts w:hint="eastAsia"/>
              </w:rPr>
              <w:t>V</w:t>
            </w:r>
          </w:p>
        </w:tc>
      </w:tr>
      <w:tr w:rsidR="005F0D6C" w14:paraId="40A0E5A8" w14:textId="77777777">
        <w:trPr>
          <w:cantSplit/>
          <w:trHeight w:hRule="exact" w:val="426"/>
        </w:trPr>
        <w:tc>
          <w:tcPr>
            <w:tcW w:w="5670" w:type="dxa"/>
            <w:gridSpan w:val="7"/>
            <w:vMerge/>
            <w:tcBorders>
              <w:left w:val="single" w:sz="8" w:space="0" w:color="auto"/>
            </w:tcBorders>
            <w:vAlign w:val="center"/>
          </w:tcPr>
          <w:p w14:paraId="4091B2C8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1680" w:type="dxa"/>
            <w:gridSpan w:val="3"/>
            <w:vAlign w:val="center"/>
          </w:tcPr>
          <w:p w14:paraId="308488C9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14:paraId="67805099" w14:textId="77777777"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</w:tr>
      <w:tr w:rsidR="005F0D6C" w14:paraId="04168B8F" w14:textId="77777777">
        <w:trPr>
          <w:cantSplit/>
          <w:trHeight w:hRule="exact" w:val="426"/>
        </w:trPr>
        <w:tc>
          <w:tcPr>
            <w:tcW w:w="18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77974355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変圧器</w:t>
            </w:r>
          </w:p>
        </w:tc>
        <w:tc>
          <w:tcPr>
            <w:tcW w:w="1680" w:type="dxa"/>
            <w:gridSpan w:val="2"/>
            <w:vAlign w:val="center"/>
          </w:tcPr>
          <w:p w14:paraId="00FF03E7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100" w:type="dxa"/>
            <w:gridSpan w:val="2"/>
            <w:vAlign w:val="center"/>
          </w:tcPr>
          <w:p w14:paraId="5245574F" w14:textId="77777777"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0"/>
              </w:rPr>
              <w:t>ｋVA</w:t>
            </w:r>
          </w:p>
        </w:tc>
        <w:tc>
          <w:tcPr>
            <w:tcW w:w="1680" w:type="dxa"/>
            <w:gridSpan w:val="3"/>
            <w:vAlign w:val="center"/>
          </w:tcPr>
          <w:p w14:paraId="493359DA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１次･２次電圧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14:paraId="520AD191" w14:textId="77777777"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Ｖ／　Ｖ</w:t>
            </w:r>
          </w:p>
        </w:tc>
      </w:tr>
      <w:tr w:rsidR="005F0D6C" w14:paraId="44FDD309" w14:textId="77777777">
        <w:trPr>
          <w:cantSplit/>
          <w:trHeight w:hRule="exact" w:val="426"/>
        </w:trPr>
        <w:tc>
          <w:tcPr>
            <w:tcW w:w="18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6FF4A54B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14:paraId="17761EDE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00" w:type="dxa"/>
            <w:gridSpan w:val="2"/>
            <w:vAlign w:val="center"/>
          </w:tcPr>
          <w:p w14:paraId="298ADE6D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油入　乾式　その他</w:t>
            </w:r>
          </w:p>
        </w:tc>
        <w:tc>
          <w:tcPr>
            <w:tcW w:w="1680" w:type="dxa"/>
            <w:gridSpan w:val="3"/>
            <w:vAlign w:val="center"/>
          </w:tcPr>
          <w:p w14:paraId="4F83C2C7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14:paraId="0CD43B91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>専用　共用（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5F0D6C" w14:paraId="3D9EFC47" w14:textId="77777777">
        <w:trPr>
          <w:cantSplit/>
          <w:trHeight w:hRule="exact" w:val="426"/>
        </w:trPr>
        <w:tc>
          <w:tcPr>
            <w:tcW w:w="189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5895E44C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コンデンサ</w:t>
            </w:r>
          </w:p>
        </w:tc>
        <w:tc>
          <w:tcPr>
            <w:tcW w:w="1680" w:type="dxa"/>
            <w:gridSpan w:val="2"/>
            <w:vAlign w:val="center"/>
          </w:tcPr>
          <w:p w14:paraId="09642442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100" w:type="dxa"/>
            <w:gridSpan w:val="2"/>
            <w:vAlign w:val="center"/>
          </w:tcPr>
          <w:p w14:paraId="61CFB9FD" w14:textId="77777777"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20"/>
              </w:rPr>
              <w:t>ｋVA</w:t>
            </w:r>
          </w:p>
        </w:tc>
        <w:tc>
          <w:tcPr>
            <w:tcW w:w="1680" w:type="dxa"/>
            <w:gridSpan w:val="3"/>
            <w:vAlign w:val="center"/>
          </w:tcPr>
          <w:p w14:paraId="791EF9B8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14:paraId="345F0DBE" w14:textId="77777777"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5F0D6C" w14:paraId="2EF3A0B4" w14:textId="77777777">
        <w:trPr>
          <w:cantSplit/>
          <w:trHeight w:hRule="exact" w:val="426"/>
        </w:trPr>
        <w:tc>
          <w:tcPr>
            <w:tcW w:w="189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174109DC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14:paraId="3523FD23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00" w:type="dxa"/>
            <w:gridSpan w:val="2"/>
            <w:vAlign w:val="center"/>
          </w:tcPr>
          <w:p w14:paraId="40B2F4BE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油入　乾式　その他</w:t>
            </w:r>
          </w:p>
        </w:tc>
        <w:tc>
          <w:tcPr>
            <w:tcW w:w="1680" w:type="dxa"/>
            <w:gridSpan w:val="3"/>
            <w:vAlign w:val="center"/>
          </w:tcPr>
          <w:p w14:paraId="2C63EC60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950" w:type="dxa"/>
            <w:gridSpan w:val="3"/>
            <w:tcBorders>
              <w:right w:val="single" w:sz="8" w:space="0" w:color="auto"/>
            </w:tcBorders>
            <w:vAlign w:val="center"/>
          </w:tcPr>
          <w:p w14:paraId="106FE011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47A19E5A" w14:textId="77777777">
        <w:trPr>
          <w:cantSplit/>
          <w:trHeight w:hRule="exact" w:val="426"/>
        </w:trPr>
        <w:tc>
          <w:tcPr>
            <w:tcW w:w="5100" w:type="dxa"/>
            <w:gridSpan w:val="6"/>
            <w:tcBorders>
              <w:left w:val="single" w:sz="8" w:space="0" w:color="auto"/>
            </w:tcBorders>
            <w:vAlign w:val="center"/>
          </w:tcPr>
          <w:p w14:paraId="5368D987" w14:textId="77777777" w:rsidR="005F0D6C" w:rsidRDefault="005F0D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3680" w:type="dxa"/>
            <w:gridSpan w:val="6"/>
            <w:vAlign w:val="center"/>
          </w:tcPr>
          <w:p w14:paraId="786DFC76" w14:textId="77777777" w:rsidR="005F0D6C" w:rsidRDefault="005F0D6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14:paraId="2E7B34B4" w14:textId="77777777"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5F0D6C" w14:paraId="263BA9BB" w14:textId="77777777">
        <w:trPr>
          <w:cantSplit/>
          <w:trHeight w:hRule="exact" w:val="426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E44CF0B" w14:textId="5D9C7EF6" w:rsidR="005F0D6C" w:rsidRDefault="00671C23">
            <w:pPr>
              <w:wordWrap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14283A9" wp14:editId="2B364FB4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2573020</wp:posOffset>
                      </wp:positionV>
                      <wp:extent cx="1642110" cy="228600"/>
                      <wp:effectExtent l="7620" t="7620" r="7620" b="11430"/>
                      <wp:wrapNone/>
                      <wp:docPr id="2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2110" cy="228600"/>
                              </a:xfrm>
                              <a:custGeom>
                                <a:avLst/>
                                <a:gdLst>
                                  <a:gd name="T0" fmla="*/ 0 w 2586"/>
                                  <a:gd name="T1" fmla="*/ 0 h 360"/>
                                  <a:gd name="T2" fmla="*/ 2586 w 2586"/>
                                  <a:gd name="T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86" h="360">
                                    <a:moveTo>
                                      <a:pt x="0" y="0"/>
                                    </a:moveTo>
                                    <a:lnTo>
                                      <a:pt x="2586" y="36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FB7A008" id="Freeform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5.35pt,202.6pt,254.65pt,220.6pt" coordsize="258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" o:allowincell="f" filled="f" strokeweight=".5pt">
                      <v:path arrowok="t" o:connecttype="custom" o:connectlocs="0,0;1642110,228600" o:connectangles="0,0"/>
                    </v:polyline>
                  </w:pict>
                </mc:Fallback>
              </mc:AlternateContent>
            </w:r>
            <w:r w:rsidR="005F0D6C">
              <w:rPr>
                <w:rFonts w:hint="eastAsia"/>
              </w:rPr>
              <w:t>外　　　　　　観　　　　　　試　　　　　　験</w:t>
            </w:r>
          </w:p>
        </w:tc>
        <w:tc>
          <w:tcPr>
            <w:tcW w:w="1260" w:type="dxa"/>
            <w:vMerge w:val="restart"/>
            <w:vAlign w:val="center"/>
          </w:tcPr>
          <w:p w14:paraId="50C7A57F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420" w:type="dxa"/>
            <w:gridSpan w:val="4"/>
            <w:vAlign w:val="center"/>
          </w:tcPr>
          <w:p w14:paraId="1624E470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80" w:type="dxa"/>
            <w:gridSpan w:val="6"/>
            <w:vAlign w:val="center"/>
          </w:tcPr>
          <w:p w14:paraId="205C545D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14:paraId="111D25B1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0E2D23CF" w14:textId="77777777"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59EB27C6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14:paraId="2D61C3A7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1A9BA6A7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 xml:space="preserve">不燃専用室・機械室等　　</w:t>
            </w:r>
          </w:p>
        </w:tc>
        <w:tc>
          <w:tcPr>
            <w:tcW w:w="2580" w:type="dxa"/>
            <w:gridSpan w:val="2"/>
            <w:vAlign w:val="center"/>
          </w:tcPr>
          <w:p w14:paraId="605504FF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3680" w:type="dxa"/>
            <w:gridSpan w:val="6"/>
            <w:vAlign w:val="center"/>
          </w:tcPr>
          <w:p w14:paraId="38AD8A8C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14:paraId="74A8E384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743555CC" w14:textId="77777777"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74C3828E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14:paraId="0B7470EF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0D1D314E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2580" w:type="dxa"/>
            <w:gridSpan w:val="2"/>
            <w:vAlign w:val="center"/>
          </w:tcPr>
          <w:p w14:paraId="33F944D2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有効な防火区画</w:t>
            </w:r>
          </w:p>
        </w:tc>
        <w:tc>
          <w:tcPr>
            <w:tcW w:w="3680" w:type="dxa"/>
            <w:gridSpan w:val="6"/>
            <w:vAlign w:val="center"/>
          </w:tcPr>
          <w:p w14:paraId="7CD1EAB3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14:paraId="1C25E0FF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5CA0BB15" w14:textId="77777777"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3D297808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14:paraId="7AEEADBC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318BF58A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2580" w:type="dxa"/>
            <w:gridSpan w:val="2"/>
            <w:vAlign w:val="center"/>
          </w:tcPr>
          <w:p w14:paraId="61578CDE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防水措置</w:t>
            </w:r>
          </w:p>
        </w:tc>
        <w:tc>
          <w:tcPr>
            <w:tcW w:w="3680" w:type="dxa"/>
            <w:gridSpan w:val="6"/>
            <w:vAlign w:val="center"/>
          </w:tcPr>
          <w:p w14:paraId="76C40367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14:paraId="58C36FB1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74E49535" w14:textId="77777777"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1D35F00B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14:paraId="3946A08D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658A10CB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2580" w:type="dxa"/>
            <w:gridSpan w:val="2"/>
            <w:vAlign w:val="center"/>
          </w:tcPr>
          <w:p w14:paraId="7CB33833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出火防止･延焼拡大防止</w:t>
            </w:r>
          </w:p>
        </w:tc>
        <w:tc>
          <w:tcPr>
            <w:tcW w:w="3680" w:type="dxa"/>
            <w:gridSpan w:val="6"/>
            <w:vAlign w:val="center"/>
          </w:tcPr>
          <w:p w14:paraId="027FF16B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14:paraId="015D5723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28B7F61B" w14:textId="77777777"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003D0BA3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14:paraId="40F4168D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6F11EAC0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2580" w:type="dxa"/>
            <w:gridSpan w:val="2"/>
            <w:vAlign w:val="center"/>
          </w:tcPr>
          <w:p w14:paraId="1D67B393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照明設備の有無</w:t>
            </w:r>
          </w:p>
        </w:tc>
        <w:tc>
          <w:tcPr>
            <w:tcW w:w="3680" w:type="dxa"/>
            <w:gridSpan w:val="6"/>
            <w:vAlign w:val="center"/>
          </w:tcPr>
          <w:p w14:paraId="2E60D091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14:paraId="532E0D10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112E24CC" w14:textId="77777777"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346934BD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14:paraId="431902B6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3189E7F8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2580" w:type="dxa"/>
            <w:gridSpan w:val="2"/>
            <w:vAlign w:val="center"/>
          </w:tcPr>
          <w:p w14:paraId="1294E57F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3680" w:type="dxa"/>
            <w:gridSpan w:val="6"/>
            <w:vAlign w:val="center"/>
          </w:tcPr>
          <w:p w14:paraId="7534E8CA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14:paraId="09D37B4E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1412D91E" w14:textId="77777777">
        <w:trPr>
          <w:cantSplit/>
          <w:trHeight w:hRule="exact" w:val="42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32466833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680" w:type="dxa"/>
            <w:gridSpan w:val="5"/>
            <w:vAlign w:val="center"/>
          </w:tcPr>
          <w:p w14:paraId="521827F2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680" w:type="dxa"/>
            <w:gridSpan w:val="6"/>
            <w:vAlign w:val="center"/>
          </w:tcPr>
          <w:p w14:paraId="03C14A55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14:paraId="294D4312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62809995" w14:textId="77777777">
        <w:trPr>
          <w:cantSplit/>
          <w:trHeight w:hRule="exact" w:val="6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322003A1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14:paraId="11380604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保有距離</w:t>
            </w:r>
          </w:p>
          <w:p w14:paraId="2D4B88B8" w14:textId="77777777" w:rsidR="005F0D6C" w:rsidRDefault="005F0D6C">
            <w:pPr>
              <w:wordWrap w:val="0"/>
              <w:ind w:left="100" w:right="100"/>
            </w:pPr>
          </w:p>
          <w:p w14:paraId="45C8B656" w14:textId="77777777" w:rsidR="005F0D6C" w:rsidRDefault="005F0D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（ｍ）</w:t>
            </w:r>
          </w:p>
        </w:tc>
        <w:tc>
          <w:tcPr>
            <w:tcW w:w="840" w:type="dxa"/>
            <w:gridSpan w:val="2"/>
            <w:tcBorders>
              <w:bottom w:val="nil"/>
              <w:right w:val="nil"/>
              <w:tl2br w:val="single" w:sz="4" w:space="0" w:color="auto"/>
            </w:tcBorders>
            <w:vAlign w:val="center"/>
          </w:tcPr>
          <w:p w14:paraId="4007E3A0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tcBorders>
              <w:left w:val="nil"/>
              <w:bottom w:val="nil"/>
            </w:tcBorders>
            <w:vAlign w:val="center"/>
          </w:tcPr>
          <w:p w14:paraId="09B43790" w14:textId="77777777" w:rsidR="005F0D6C" w:rsidRDefault="005F0D6C">
            <w:pPr>
              <w:wordWrap w:val="0"/>
              <w:spacing w:line="210" w:lineRule="exact"/>
              <w:ind w:left="100" w:right="100"/>
              <w:rPr>
                <w:w w:val="85"/>
              </w:rPr>
            </w:pPr>
            <w:r>
              <w:rPr>
                <w:rFonts w:hint="eastAsia"/>
                <w:w w:val="85"/>
              </w:rPr>
              <w:t>保有距離を確保しなければならない機器等の部分</w:t>
            </w:r>
          </w:p>
        </w:tc>
        <w:tc>
          <w:tcPr>
            <w:tcW w:w="1260" w:type="dxa"/>
            <w:gridSpan w:val="2"/>
            <w:vMerge w:val="restart"/>
            <w:textDirection w:val="tbRlV"/>
            <w:vAlign w:val="center"/>
          </w:tcPr>
          <w:p w14:paraId="61C438E5" w14:textId="77777777"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前　　面</w:t>
            </w:r>
          </w:p>
          <w:p w14:paraId="3FC7A220" w14:textId="77777777" w:rsidR="005F0D6C" w:rsidRDefault="005F0D6C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操作面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 w14:paraId="68A385E8" w14:textId="77777777" w:rsidR="005F0D6C" w:rsidRDefault="005F0D6C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点検面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40" w:type="dxa"/>
            <w:gridSpan w:val="2"/>
            <w:vMerge w:val="restart"/>
            <w:textDirection w:val="tbRlV"/>
            <w:vAlign w:val="center"/>
          </w:tcPr>
          <w:p w14:paraId="6454FEC7" w14:textId="77777777" w:rsidR="005F0D6C" w:rsidRDefault="005F0D6C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換気面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14:paraId="2BBF0EE8" w14:textId="77777777"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の　　面</w:t>
            </w:r>
          </w:p>
          <w:p w14:paraId="5BABA25C" w14:textId="77777777" w:rsidR="005F0D6C" w:rsidRDefault="005F0D6C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5F0D6C" w14:paraId="3566A60C" w14:textId="77777777"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7A90D420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14:paraId="2126B827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tcBorders>
              <w:top w:val="nil"/>
            </w:tcBorders>
            <w:vAlign w:val="center"/>
          </w:tcPr>
          <w:p w14:paraId="657372A1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機器名</w:t>
            </w:r>
          </w:p>
        </w:tc>
        <w:tc>
          <w:tcPr>
            <w:tcW w:w="1260" w:type="dxa"/>
            <w:gridSpan w:val="2"/>
            <w:vMerge/>
            <w:vAlign w:val="center"/>
          </w:tcPr>
          <w:p w14:paraId="190168C0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vMerge/>
            <w:vAlign w:val="center"/>
          </w:tcPr>
          <w:p w14:paraId="661C548E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67E4BE60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D684D34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123ACC7C" w14:textId="777777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3DFCF240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14:paraId="2BE65D90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vAlign w:val="center"/>
          </w:tcPr>
          <w:p w14:paraId="3FA02EC3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キュービクル式</w:t>
            </w:r>
          </w:p>
        </w:tc>
        <w:tc>
          <w:tcPr>
            <w:tcW w:w="1260" w:type="dxa"/>
            <w:gridSpan w:val="2"/>
            <w:vAlign w:val="center"/>
          </w:tcPr>
          <w:p w14:paraId="7F2EB352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14:paraId="3DA251BE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vAlign w:val="center"/>
          </w:tcPr>
          <w:p w14:paraId="1726B0BB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14:paraId="4256AD15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76411B3A" w14:textId="777777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74C359F4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14:paraId="055EEC97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25A71594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キュービクル式以外</w:t>
            </w:r>
          </w:p>
        </w:tc>
        <w:tc>
          <w:tcPr>
            <w:tcW w:w="2580" w:type="dxa"/>
            <w:gridSpan w:val="2"/>
            <w:vAlign w:val="center"/>
          </w:tcPr>
          <w:p w14:paraId="15F39580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閉鎖型</w:t>
            </w:r>
          </w:p>
        </w:tc>
        <w:tc>
          <w:tcPr>
            <w:tcW w:w="1260" w:type="dxa"/>
            <w:gridSpan w:val="2"/>
            <w:vAlign w:val="center"/>
          </w:tcPr>
          <w:p w14:paraId="3CBB14F6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14:paraId="701FE374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vAlign w:val="center"/>
          </w:tcPr>
          <w:p w14:paraId="1265BAED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14:paraId="63C0CB38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3DE123DB" w14:textId="777777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ABE71E3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14:paraId="3723E802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778866B2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center"/>
          </w:tcPr>
          <w:p w14:paraId="46D8AFED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オープン式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14:paraId="01E1FB48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5571A703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center"/>
          </w:tcPr>
          <w:p w14:paraId="0420FE3B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C5C347" w14:textId="77777777" w:rsidR="005F0D6C" w:rsidRDefault="005F0D6C">
            <w:pPr>
              <w:wordWrap w:val="0"/>
              <w:ind w:left="100" w:right="100"/>
            </w:pPr>
          </w:p>
        </w:tc>
      </w:tr>
    </w:tbl>
    <w:p w14:paraId="012950B8" w14:textId="77777777" w:rsidR="005F0D6C" w:rsidRDefault="005F0D6C">
      <w:pPr>
        <w:wordWrap w:val="0"/>
        <w:spacing w:line="210" w:lineRule="exact"/>
      </w:pPr>
    </w:p>
    <w:p w14:paraId="290A5EB7" w14:textId="77777777" w:rsidR="005F0D6C" w:rsidRDefault="005F0D6C">
      <w:pPr>
        <w:wordWrap w:val="0"/>
      </w:pPr>
      <w:r>
        <w:rPr>
          <w:rFonts w:hint="eastAsia"/>
        </w:rPr>
        <w:lastRenderedPageBreak/>
        <w:t>非常電源（高圧又は特別高圧で受電する非常電源専用受電設備）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20"/>
        <w:gridCol w:w="420"/>
        <w:gridCol w:w="1470"/>
        <w:gridCol w:w="1110"/>
        <w:gridCol w:w="525"/>
        <w:gridCol w:w="525"/>
        <w:gridCol w:w="525"/>
        <w:gridCol w:w="525"/>
        <w:gridCol w:w="1580"/>
        <w:gridCol w:w="520"/>
      </w:tblGrid>
      <w:tr w:rsidR="005F0D6C" w14:paraId="73567D39" w14:textId="77777777">
        <w:trPr>
          <w:cantSplit/>
          <w:trHeight w:hRule="exact" w:val="480"/>
        </w:trPr>
        <w:tc>
          <w:tcPr>
            <w:tcW w:w="510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E04AFB" w14:textId="77777777" w:rsidR="005F0D6C" w:rsidRDefault="005F0D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3680" w:type="dxa"/>
            <w:gridSpan w:val="5"/>
            <w:tcBorders>
              <w:top w:val="single" w:sz="8" w:space="0" w:color="auto"/>
            </w:tcBorders>
            <w:vAlign w:val="center"/>
          </w:tcPr>
          <w:p w14:paraId="70A93C82" w14:textId="77777777" w:rsidR="005F0D6C" w:rsidRDefault="005F0D6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7834E10" w14:textId="77777777"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5F0D6C" w14:paraId="6035A333" w14:textId="77777777">
        <w:trPr>
          <w:cantSplit/>
          <w:trHeight w:hRule="exact"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80EE380" w14:textId="77777777"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外　　　　　　　　　　　　　観　　　　　　　　　　　　　試　　　　　　　　　　　　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3A7FA3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3F7DC3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分岐方法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14:paraId="5FC86ABE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6B3F11D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62F67E8B" w14:textId="77777777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4C2C82D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F86285C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C72C3D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結線・接続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14:paraId="2BF8D955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4B65C10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14589E93" w14:textId="77777777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5618532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293F9BD1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4973CD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14:paraId="04EC2EE8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3D02CEE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19DCA113" w14:textId="77777777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6C82779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679F1E07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4FE0E9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14:paraId="397439D7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ADBB5DD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55E0A4E5" w14:textId="77777777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01C1BD0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1163C019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3ACD4823" w14:textId="77777777"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※　絶　　　　　　 縁　　　　　　 距　　　　　　 離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7055445F" w14:textId="77777777" w:rsidR="005F0D6C" w:rsidRDefault="005F0D6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キュービクル式のもの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CF2AA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高圧充電部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</w:tcBorders>
            <w:vAlign w:val="center"/>
          </w:tcPr>
          <w:p w14:paraId="61662ADD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相互間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14:paraId="27874896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BF87657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0640D6F3" w14:textId="77777777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2622D55C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2160010B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B14B592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486932E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C93058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</w:tcBorders>
            <w:vAlign w:val="center"/>
          </w:tcPr>
          <w:p w14:paraId="56505145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大地間</w:t>
            </w:r>
          </w:p>
        </w:tc>
        <w:tc>
          <w:tcPr>
            <w:tcW w:w="3680" w:type="dxa"/>
            <w:gridSpan w:val="5"/>
            <w:tcBorders>
              <w:top w:val="nil"/>
            </w:tcBorders>
            <w:vAlign w:val="center"/>
          </w:tcPr>
          <w:p w14:paraId="624AB1D6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6953C8D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12C458F7" w14:textId="77777777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082E712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8E75942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E5809E7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280A874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B3333" w14:textId="77777777"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高圧用絶縁電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線非接続部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</w:tcBorders>
            <w:vAlign w:val="center"/>
          </w:tcPr>
          <w:p w14:paraId="6A77E2D2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相互間</w:t>
            </w:r>
          </w:p>
        </w:tc>
        <w:tc>
          <w:tcPr>
            <w:tcW w:w="3680" w:type="dxa"/>
            <w:gridSpan w:val="5"/>
            <w:tcBorders>
              <w:top w:val="nil"/>
            </w:tcBorders>
            <w:vAlign w:val="center"/>
          </w:tcPr>
          <w:p w14:paraId="14459471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C5C7A15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3C5D3BD0" w14:textId="77777777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195AD56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6277929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35FE739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1363A91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71A3BF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</w:tcBorders>
            <w:vAlign w:val="center"/>
          </w:tcPr>
          <w:p w14:paraId="0AA38C6A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大地間</w:t>
            </w:r>
          </w:p>
        </w:tc>
        <w:tc>
          <w:tcPr>
            <w:tcW w:w="3680" w:type="dxa"/>
            <w:gridSpan w:val="5"/>
            <w:tcBorders>
              <w:top w:val="nil"/>
            </w:tcBorders>
            <w:vAlign w:val="center"/>
          </w:tcPr>
          <w:p w14:paraId="3F4E708F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F4104AD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21190DF9" w14:textId="77777777">
        <w:trPr>
          <w:cantSplit/>
          <w:trHeight w:hRule="exact"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FCC61AB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ECBC56C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A619415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7AA6EB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2758B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高圧充電部と高圧用絶縁電線非接続部相互間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14:paraId="444405D3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0A04F91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49F122D0" w14:textId="77777777">
        <w:trPr>
          <w:cantSplit/>
          <w:trHeight w:hRule="exact"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5939C7F2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18B886FD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A1F61A3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0F1A03B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9CAE34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電線端末充電部から絶縁支持物までの沿面距離</w:t>
            </w:r>
          </w:p>
        </w:tc>
        <w:tc>
          <w:tcPr>
            <w:tcW w:w="3680" w:type="dxa"/>
            <w:gridSpan w:val="5"/>
            <w:tcBorders>
              <w:top w:val="nil"/>
            </w:tcBorders>
            <w:vAlign w:val="center"/>
          </w:tcPr>
          <w:p w14:paraId="45D3F8A0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最小の距離　　　　　　　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mm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FF5F627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3D40890B" w14:textId="77777777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2D16E16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77792ABD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E699250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331EF86E" w14:textId="77777777" w:rsidR="005F0D6C" w:rsidRDefault="005F0D6C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キュービクル式以外のもの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14:paraId="462D670E" w14:textId="77777777"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接　近</w:t>
            </w:r>
          </w:p>
          <w:p w14:paraId="56D76EC8" w14:textId="77777777" w:rsidR="005F0D6C" w:rsidRDefault="005F0D6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対象物</w:t>
            </w:r>
          </w:p>
          <w:p w14:paraId="21C1E1AC" w14:textId="77777777" w:rsidR="005F0D6C" w:rsidRDefault="005F0D6C">
            <w:pPr>
              <w:wordWrap w:val="0"/>
              <w:spacing w:line="240" w:lineRule="exact"/>
              <w:ind w:left="100" w:right="100"/>
            </w:pPr>
          </w:p>
          <w:p w14:paraId="25FB565B" w14:textId="77777777" w:rsidR="005F0D6C" w:rsidRDefault="005F0D6C">
            <w:pPr>
              <w:wordWrap w:val="0"/>
              <w:spacing w:line="240" w:lineRule="exact"/>
              <w:ind w:left="100" w:right="100"/>
            </w:pPr>
          </w:p>
          <w:p w14:paraId="362CB6DA" w14:textId="77777777" w:rsidR="005F0D6C" w:rsidRDefault="005F0D6C">
            <w:pPr>
              <w:wordWrap w:val="0"/>
              <w:spacing w:line="240" w:lineRule="exact"/>
              <w:ind w:left="100" w:right="100"/>
            </w:pPr>
          </w:p>
          <w:p w14:paraId="6C6FA235" w14:textId="77777777" w:rsidR="005F0D6C" w:rsidRDefault="005F0D6C">
            <w:pPr>
              <w:wordWrap w:val="0"/>
              <w:spacing w:line="240" w:lineRule="exact"/>
              <w:ind w:left="100" w:right="100"/>
            </w:pPr>
          </w:p>
          <w:p w14:paraId="11AEC35E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>高圧屋内</w:t>
            </w:r>
          </w:p>
          <w:p w14:paraId="7889A737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>配　　線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vAlign w:val="center"/>
          </w:tcPr>
          <w:p w14:paraId="53E0E06A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>低圧配線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vAlign w:val="center"/>
          </w:tcPr>
          <w:p w14:paraId="750E3106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>高圧配線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vAlign w:val="center"/>
          </w:tcPr>
          <w:p w14:paraId="3C7BB04F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管灯回路の配線、弱電流電線、水管、ガス管又はこれらに類するもの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027ADB9" w14:textId="77777777" w:rsidR="005F0D6C" w:rsidRDefault="005F0D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5F0D6C" w14:paraId="62BD9C76" w14:textId="77777777">
        <w:trPr>
          <w:cantSplit/>
          <w:trHeight w:hRule="exact" w:val="16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FD64821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0A9A11BA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3A6CA3C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0A94C71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39E6736D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</w:tcBorders>
            <w:textDirection w:val="tbRlV"/>
            <w:vAlign w:val="center"/>
          </w:tcPr>
          <w:p w14:paraId="58E6F769" w14:textId="77777777"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がいし引き配線</w:t>
            </w:r>
          </w:p>
        </w:tc>
        <w:tc>
          <w:tcPr>
            <w:tcW w:w="525" w:type="dxa"/>
            <w:tcBorders>
              <w:top w:val="single" w:sz="4" w:space="0" w:color="auto"/>
            </w:tcBorders>
            <w:textDirection w:val="tbRlV"/>
            <w:vAlign w:val="center"/>
          </w:tcPr>
          <w:p w14:paraId="2FAE56AE" w14:textId="77777777" w:rsidR="005F0D6C" w:rsidRDefault="005F0D6C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配線以外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14:paraId="4E401B64" w14:textId="77777777" w:rsidR="005F0D6C" w:rsidRDefault="005F0D6C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がいし引き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</w:tcBorders>
            <w:textDirection w:val="tbRlV"/>
            <w:vAlign w:val="center"/>
          </w:tcPr>
          <w:p w14:paraId="0C679E6D" w14:textId="77777777"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がいし引き配線</w:t>
            </w:r>
          </w:p>
        </w:tc>
        <w:tc>
          <w:tcPr>
            <w:tcW w:w="525" w:type="dxa"/>
            <w:tcBorders>
              <w:top w:val="single" w:sz="4" w:space="0" w:color="auto"/>
            </w:tcBorders>
            <w:textDirection w:val="tbRlV"/>
            <w:vAlign w:val="center"/>
          </w:tcPr>
          <w:p w14:paraId="7E357FEE" w14:textId="77777777" w:rsidR="005F0D6C" w:rsidRDefault="005F0D6C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ケーブル配線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80" w:type="dxa"/>
            <w:vMerge/>
            <w:tcBorders>
              <w:top w:val="nil"/>
            </w:tcBorders>
            <w:vAlign w:val="center"/>
          </w:tcPr>
          <w:p w14:paraId="6579C079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520" w:type="dxa"/>
            <w:vMerge/>
            <w:tcBorders>
              <w:top w:val="nil"/>
              <w:right w:val="single" w:sz="8" w:space="0" w:color="auto"/>
            </w:tcBorders>
            <w:vAlign w:val="center"/>
          </w:tcPr>
          <w:p w14:paraId="0AD9DB45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0B2B7FC1" w14:textId="77777777">
        <w:trPr>
          <w:cantSplit/>
          <w:trHeight w:hRule="exact"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F285620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697CDBBF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6070B38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466593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B36031" w14:textId="77777777" w:rsidR="005F0D6C" w:rsidRDefault="005F0D6C">
            <w:pPr>
              <w:ind w:left="100" w:right="100"/>
            </w:pPr>
            <w:r w:rsidRPr="00FA033C">
              <w:rPr>
                <w:rFonts w:hint="eastAsia"/>
                <w:spacing w:val="15"/>
                <w:kern w:val="0"/>
                <w:fitText w:val="1680" w:id="-1510772224"/>
              </w:rPr>
              <w:t>がいし引き配線</w:t>
            </w:r>
            <w:r>
              <w:rPr>
                <w:rFonts w:hint="eastAsia"/>
              </w:rPr>
              <w:t>（mm）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14:paraId="267DFC96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14:paraId="4A4FD697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14:paraId="73E83F5C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14:paraId="2FD3AAD4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14:paraId="664D4AF9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E4228FE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2E0FFDC3" w14:textId="77777777">
        <w:trPr>
          <w:cantSplit/>
          <w:trHeight w:hRule="exact" w:val="90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ED0BCAC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48E2D6BE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1552312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A2F4087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1CB76D4" w14:textId="77777777" w:rsidR="005F0D6C" w:rsidRDefault="005F0D6C">
            <w:pPr>
              <w:ind w:left="100" w:right="100"/>
            </w:pPr>
            <w:r w:rsidRPr="00FA033C">
              <w:rPr>
                <w:rFonts w:hint="eastAsia"/>
                <w:spacing w:val="30"/>
                <w:kern w:val="0"/>
                <w:fitText w:val="1680" w:id="-1510771968"/>
              </w:rPr>
              <w:t>ケーブル配</w:t>
            </w:r>
            <w:r w:rsidRPr="00FA033C">
              <w:rPr>
                <w:rFonts w:hint="eastAsia"/>
                <w:spacing w:val="60"/>
                <w:kern w:val="0"/>
                <w:fitText w:val="1680" w:id="-1510771968"/>
              </w:rPr>
              <w:t>線</w:t>
            </w:r>
            <w:r>
              <w:rPr>
                <w:rFonts w:hint="eastAsia"/>
              </w:rPr>
              <w:t>（mm）</w:t>
            </w: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14:paraId="759A5930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14:paraId="3D5C6CCB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14:paraId="1DC676F3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14:paraId="61CDFB87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14:paraId="36374D2D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29876BE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4DCD24A9" w14:textId="77777777">
        <w:trPr>
          <w:cantSplit/>
          <w:trHeight w:hRule="exact" w:val="480"/>
        </w:trPr>
        <w:tc>
          <w:tcPr>
            <w:tcW w:w="42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686F829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72EB10F6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F6A5ED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</w:tcBorders>
            <w:vAlign w:val="center"/>
          </w:tcPr>
          <w:p w14:paraId="174858FB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D8A4D87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456F3ACB" w14:textId="77777777">
        <w:trPr>
          <w:cantSplit/>
          <w:trHeight w:hRule="exact" w:val="90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52044175" w14:textId="77777777" w:rsidR="005F0D6C" w:rsidRDefault="005F0D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 能　 試　 験</w:t>
            </w:r>
          </w:p>
        </w:tc>
        <w:tc>
          <w:tcPr>
            <w:tcW w:w="4680" w:type="dxa"/>
            <w:gridSpan w:val="5"/>
            <w:vAlign w:val="center"/>
          </w:tcPr>
          <w:p w14:paraId="08500C16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接地抵抗試験</w:t>
            </w:r>
          </w:p>
        </w:tc>
        <w:tc>
          <w:tcPr>
            <w:tcW w:w="3680" w:type="dxa"/>
            <w:gridSpan w:val="5"/>
            <w:vAlign w:val="center"/>
          </w:tcPr>
          <w:p w14:paraId="01EC4EA9" w14:textId="77777777" w:rsidR="005F0D6C" w:rsidRDefault="00FA033C">
            <w:pPr>
              <w:wordWrap w:val="0"/>
              <w:ind w:left="100" w:right="130"/>
              <w:jc w:val="right"/>
            </w:pPr>
            <w:r>
              <w:rPr>
                <w:rFonts w:hint="eastAsia"/>
                <w:noProof/>
              </w:rPr>
              <w:drawing>
                <wp:inline distT="0" distB="0" distL="0" distR="0" wp14:anchorId="4FC1DDB5" wp14:editId="5B63577F">
                  <wp:extent cx="95250" cy="104775"/>
                  <wp:effectExtent l="19050" t="0" r="0" b="0"/>
                  <wp:docPr id="1" name="図 1" descr="Ω（8P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Ω（8P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14:paraId="61925261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35F77AAE" w14:textId="77777777">
        <w:trPr>
          <w:cantSplit/>
          <w:trHeight w:hRule="exact" w:val="90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572F4946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4680" w:type="dxa"/>
            <w:gridSpan w:val="5"/>
            <w:vAlign w:val="center"/>
          </w:tcPr>
          <w:p w14:paraId="4C1ADFDD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絶縁耐力試験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80" w:type="dxa"/>
            <w:gridSpan w:val="5"/>
            <w:vAlign w:val="center"/>
          </w:tcPr>
          <w:p w14:paraId="3E0B0E88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 xml:space="preserve">印加電圧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Ｖ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14:paraId="49394ACD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11909156" w14:textId="77777777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722A47BD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14:paraId="5B0F1864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※作動試験</w:t>
            </w:r>
          </w:p>
        </w:tc>
        <w:tc>
          <w:tcPr>
            <w:tcW w:w="3420" w:type="dxa"/>
            <w:gridSpan w:val="4"/>
            <w:vAlign w:val="center"/>
          </w:tcPr>
          <w:p w14:paraId="6D27A28C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保護継電器の作動状況</w:t>
            </w:r>
          </w:p>
        </w:tc>
        <w:tc>
          <w:tcPr>
            <w:tcW w:w="3680" w:type="dxa"/>
            <w:gridSpan w:val="5"/>
            <w:vAlign w:val="center"/>
          </w:tcPr>
          <w:p w14:paraId="2493B61E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14:paraId="51BE6E0C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63E32C97" w14:textId="77777777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722454F3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14:paraId="76DBDDC5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3420" w:type="dxa"/>
            <w:gridSpan w:val="4"/>
            <w:vAlign w:val="center"/>
          </w:tcPr>
          <w:p w14:paraId="6BD7B331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遮断器の作動状況</w:t>
            </w:r>
          </w:p>
        </w:tc>
        <w:tc>
          <w:tcPr>
            <w:tcW w:w="3680" w:type="dxa"/>
            <w:gridSpan w:val="5"/>
            <w:vAlign w:val="center"/>
          </w:tcPr>
          <w:p w14:paraId="4D025CE8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14:paraId="6EB2FEBB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34BD6C73" w14:textId="77777777"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D3282FC" w14:textId="77777777" w:rsidR="005F0D6C" w:rsidRDefault="005F0D6C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14:paraId="35D7C721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</w:tcBorders>
            <w:vAlign w:val="center"/>
          </w:tcPr>
          <w:p w14:paraId="31FEFEB4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警報器の作動状況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</w:tcBorders>
            <w:vAlign w:val="center"/>
          </w:tcPr>
          <w:p w14:paraId="1E7DFE55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92CC88" w14:textId="77777777" w:rsidR="005F0D6C" w:rsidRDefault="005F0D6C">
            <w:pPr>
              <w:wordWrap w:val="0"/>
              <w:ind w:left="100" w:right="100"/>
            </w:pPr>
          </w:p>
        </w:tc>
      </w:tr>
    </w:tbl>
    <w:p w14:paraId="61F658F5" w14:textId="77777777" w:rsidR="005F0D6C" w:rsidRDefault="005F0D6C">
      <w:pPr>
        <w:wordWrap w:val="0"/>
        <w:spacing w:line="210" w:lineRule="exact"/>
      </w:pPr>
    </w:p>
    <w:p w14:paraId="42BF9F66" w14:textId="77777777" w:rsidR="005F0D6C" w:rsidRDefault="005F0D6C">
      <w:pPr>
        <w:wordWrap w:val="0"/>
      </w:pPr>
      <w:r>
        <w:rPr>
          <w:rFonts w:hint="eastAsia"/>
        </w:rPr>
        <w:lastRenderedPageBreak/>
        <w:t>非常電源（高圧又は特別高圧で受電する非常電源専用受電設備）　　　　　　　　　　　　　　③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3420"/>
        <w:gridCol w:w="3680"/>
        <w:gridCol w:w="520"/>
      </w:tblGrid>
      <w:tr w:rsidR="005F0D6C" w14:paraId="40DF291C" w14:textId="77777777">
        <w:trPr>
          <w:cantSplit/>
          <w:trHeight w:hRule="exact" w:val="520"/>
        </w:trPr>
        <w:tc>
          <w:tcPr>
            <w:tcW w:w="51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52D137" w14:textId="77777777" w:rsidR="005F0D6C" w:rsidRDefault="005F0D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3680" w:type="dxa"/>
            <w:tcBorders>
              <w:top w:val="single" w:sz="8" w:space="0" w:color="auto"/>
            </w:tcBorders>
            <w:vAlign w:val="center"/>
          </w:tcPr>
          <w:p w14:paraId="2030F78F" w14:textId="77777777" w:rsidR="005F0D6C" w:rsidRDefault="005F0D6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95F4DB" w14:textId="77777777" w:rsidR="005F0D6C" w:rsidRDefault="005F0D6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5F0D6C" w14:paraId="4BB71A47" w14:textId="77777777">
        <w:trPr>
          <w:cantSplit/>
          <w:trHeight w:hRule="exact" w:val="5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4C38EFD0" w14:textId="77777777" w:rsidR="005F0D6C" w:rsidRDefault="005F0D6C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機能試験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0" w:type="dxa"/>
            <w:vMerge w:val="restart"/>
            <w:vAlign w:val="center"/>
          </w:tcPr>
          <w:p w14:paraId="3F54D3D5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※作動試験</w:t>
            </w:r>
          </w:p>
        </w:tc>
        <w:tc>
          <w:tcPr>
            <w:tcW w:w="3420" w:type="dxa"/>
            <w:vAlign w:val="center"/>
          </w:tcPr>
          <w:p w14:paraId="344F60FB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計器用スイッチの作動状況</w:t>
            </w:r>
          </w:p>
        </w:tc>
        <w:tc>
          <w:tcPr>
            <w:tcW w:w="3680" w:type="dxa"/>
            <w:vAlign w:val="center"/>
          </w:tcPr>
          <w:p w14:paraId="6448456A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14:paraId="439BD13E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150C069A" w14:textId="77777777"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4A77FF11" w14:textId="77777777" w:rsidR="005F0D6C" w:rsidRDefault="005F0D6C">
            <w:pPr>
              <w:wordWrap w:val="0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788110E1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3420" w:type="dxa"/>
            <w:vAlign w:val="center"/>
          </w:tcPr>
          <w:p w14:paraId="0A71828D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点検スイッチの作動状況</w:t>
            </w:r>
          </w:p>
        </w:tc>
        <w:tc>
          <w:tcPr>
            <w:tcW w:w="3680" w:type="dxa"/>
            <w:vAlign w:val="center"/>
          </w:tcPr>
          <w:p w14:paraId="3FAA039C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14:paraId="78594DD6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705173D3" w14:textId="77777777"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965FF2A" w14:textId="77777777" w:rsidR="005F0D6C" w:rsidRDefault="005F0D6C">
            <w:pPr>
              <w:wordWrap w:val="0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28FAB118" w14:textId="77777777" w:rsidR="005F0D6C" w:rsidRDefault="005F0D6C">
            <w:pPr>
              <w:wordWrap w:val="0"/>
              <w:ind w:left="100" w:right="100"/>
              <w:jc w:val="distribute"/>
            </w:pPr>
          </w:p>
        </w:tc>
        <w:tc>
          <w:tcPr>
            <w:tcW w:w="3420" w:type="dxa"/>
            <w:vAlign w:val="center"/>
          </w:tcPr>
          <w:p w14:paraId="3468C075" w14:textId="77777777" w:rsidR="005F0D6C" w:rsidRDefault="005F0D6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電圧の確立</w:t>
            </w:r>
          </w:p>
        </w:tc>
        <w:tc>
          <w:tcPr>
            <w:tcW w:w="3680" w:type="dxa"/>
            <w:vAlign w:val="center"/>
          </w:tcPr>
          <w:p w14:paraId="31AC2112" w14:textId="77777777" w:rsidR="005F0D6C" w:rsidRPr="00F5415A" w:rsidRDefault="005F0D6C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5415A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center"/>
          </w:tcPr>
          <w:p w14:paraId="337D7DD7" w14:textId="77777777" w:rsidR="005F0D6C" w:rsidRDefault="005F0D6C">
            <w:pPr>
              <w:wordWrap w:val="0"/>
              <w:ind w:left="100" w:right="100"/>
            </w:pPr>
          </w:p>
        </w:tc>
      </w:tr>
      <w:tr w:rsidR="005F0D6C" w14:paraId="1B2A69FA" w14:textId="77777777">
        <w:trPr>
          <w:cantSplit/>
          <w:trHeight w:hRule="exact" w:val="900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7FD553DE" w14:textId="77777777" w:rsidR="005F0D6C" w:rsidRDefault="005F0D6C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　　　　　　　　　　　　　　　　　　　　　　　　考</w:t>
            </w:r>
          </w:p>
        </w:tc>
        <w:tc>
          <w:tcPr>
            <w:tcW w:w="888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35FF7358" w14:textId="77777777" w:rsidR="005F0D6C" w:rsidRDefault="005F0D6C">
            <w:pPr>
              <w:wordWrap w:val="0"/>
              <w:ind w:left="100" w:right="100"/>
            </w:pPr>
          </w:p>
          <w:p w14:paraId="23F8CF03" w14:textId="77777777" w:rsidR="005F0D6C" w:rsidRDefault="005F0D6C">
            <w:pPr>
              <w:wordWrap w:val="0"/>
              <w:ind w:left="100" w:right="100"/>
            </w:pPr>
            <w:r>
              <w:rPr>
                <w:rFonts w:hint="eastAsia"/>
              </w:rPr>
              <w:t>試験実施者が有している資格：</w:t>
            </w:r>
          </w:p>
        </w:tc>
      </w:tr>
    </w:tbl>
    <w:p w14:paraId="45306506" w14:textId="7F48E95E" w:rsidR="005F0D6C" w:rsidRDefault="005F0D6C">
      <w:pPr>
        <w:wordWrap w:val="0"/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>備考１　この用紙の大きさは、日本</w:t>
      </w:r>
      <w:r w:rsidR="00C72DB1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14:paraId="6CA082C6" w14:textId="77777777" w:rsidR="005F0D6C" w:rsidRDefault="005F0D6C">
      <w:pPr>
        <w:wordWrap w:val="0"/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14:paraId="64C5DFD6" w14:textId="77777777" w:rsidR="005F0D6C" w:rsidRDefault="005F0D6C">
      <w:pPr>
        <w:wordWrap w:val="0"/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３　使用区分の（　　）書きは、共用している設備名を記入すること。</w:t>
      </w:r>
    </w:p>
    <w:p w14:paraId="162902F7" w14:textId="77777777" w:rsidR="005F0D6C" w:rsidRDefault="005F0D6C">
      <w:pPr>
        <w:wordWrap w:val="0"/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４　結果の欄には、良否を記入すること。</w:t>
      </w:r>
    </w:p>
    <w:p w14:paraId="3E6378A0" w14:textId="77777777" w:rsidR="005F0D6C" w:rsidRDefault="005F0D6C">
      <w:pPr>
        <w:wordWrap w:val="0"/>
        <w:spacing w:line="28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５　※印の試験は「キュービクル式非常電源専用受電設備の基準」（昭和50年消防庁告示第７号）（改正平成10年消防庁告示第８号）に適合している旨の表示が付されているものにおいては、当該設備に係る部分について省略することができる。</w:t>
      </w:r>
    </w:p>
    <w:p w14:paraId="09176320" w14:textId="77777777" w:rsidR="005F0D6C" w:rsidRDefault="005F0D6C">
      <w:pPr>
        <w:wordWrap w:val="0"/>
        <w:spacing w:line="280" w:lineRule="exact"/>
        <w:ind w:left="540" w:hanging="540"/>
      </w:pPr>
      <w:r>
        <w:rPr>
          <w:rFonts w:hint="eastAsia"/>
          <w:sz w:val="18"/>
        </w:rPr>
        <w:t xml:space="preserve">　　６　操作盤が設けられているものにあっては、操作盤についての試験結果報告書を添付すること。</w:t>
      </w:r>
    </w:p>
    <w:sectPr w:rsidR="005F0D6C">
      <w:headerReference w:type="even" r:id="rId7"/>
      <w:footerReference w:type="even" r:id="rId8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B269F" w14:textId="77777777" w:rsidR="00FE3EE8" w:rsidRDefault="00FE3EE8">
      <w:r>
        <w:separator/>
      </w:r>
    </w:p>
  </w:endnote>
  <w:endnote w:type="continuationSeparator" w:id="0">
    <w:p w14:paraId="6CB7016B" w14:textId="77777777" w:rsidR="00FE3EE8" w:rsidRDefault="00FE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6EC5" w14:textId="77777777" w:rsidR="005F0D6C" w:rsidRDefault="005F0D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08ED0" w14:textId="77777777" w:rsidR="00FE3EE8" w:rsidRDefault="00FE3EE8">
      <w:r>
        <w:separator/>
      </w:r>
    </w:p>
  </w:footnote>
  <w:footnote w:type="continuationSeparator" w:id="0">
    <w:p w14:paraId="4697B124" w14:textId="77777777" w:rsidR="00FE3EE8" w:rsidRDefault="00FE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3F1AE" w14:textId="77777777" w:rsidR="005F0D6C" w:rsidRDefault="005F0D6C">
    <w:pPr>
      <w:pStyle w:val="a5"/>
      <w:jc w:val="center"/>
      <w:rPr>
        <w:sz w:val="18"/>
      </w:rPr>
    </w:pPr>
    <w:r>
      <w:rPr>
        <w:rStyle w:val="a6"/>
        <w:rFonts w:ascii="ＭＳ Ｐゴシック" w:eastAsia="ＭＳ Ｐゴシック"/>
        <w:sz w:val="18"/>
      </w:rPr>
      <w:fldChar w:fldCharType="begin"/>
    </w:r>
    <w:r>
      <w:rPr>
        <w:rStyle w:val="a6"/>
        <w:rFonts w:ascii="ＭＳ Ｐゴシック" w:eastAsia="ＭＳ Ｐゴシック"/>
        <w:sz w:val="18"/>
      </w:rPr>
      <w:instrText xml:space="preserve"> PAGE </w:instrText>
    </w:r>
    <w:r>
      <w:rPr>
        <w:rStyle w:val="a6"/>
        <w:rFonts w:ascii="ＭＳ Ｐゴシック" w:eastAsia="ＭＳ Ｐゴシック"/>
        <w:sz w:val="18"/>
      </w:rPr>
      <w:fldChar w:fldCharType="separate"/>
    </w:r>
    <w:r>
      <w:rPr>
        <w:rStyle w:val="a6"/>
        <w:rFonts w:ascii="ＭＳ Ｐゴシック" w:eastAsia="ＭＳ Ｐゴシック"/>
        <w:noProof/>
        <w:sz w:val="18"/>
      </w:rPr>
      <w:t>2</w:t>
    </w:r>
    <w:r>
      <w:rPr>
        <w:rStyle w:val="a6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14"/>
    <w:rsid w:val="00054DC0"/>
    <w:rsid w:val="001B7238"/>
    <w:rsid w:val="00373165"/>
    <w:rsid w:val="005F0D6C"/>
    <w:rsid w:val="00671C23"/>
    <w:rsid w:val="00866B14"/>
    <w:rsid w:val="00C276A4"/>
    <w:rsid w:val="00C72DB1"/>
    <w:rsid w:val="00E2140B"/>
    <w:rsid w:val="00F5415A"/>
    <w:rsid w:val="00FA033C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2E748B22"/>
  <w15:docId w15:val="{37796313-9EC9-4014-AE01-6EF3F582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電子メールのスタイル15"/>
    <w:basedOn w:val="a0"/>
    <w:rPr>
      <w:rFonts w:ascii="Arial" w:eastAsia="ＭＳ ゴシック" w:hAnsi="Arial"/>
      <w:color w:val="auto"/>
      <w:sz w:val="20"/>
      <w:szCs w:val="20"/>
    </w:rPr>
  </w:style>
  <w:style w:type="character" w:customStyle="1" w:styleId="16">
    <w:name w:val="電子メールのスタイル16"/>
    <w:basedOn w:val="a0"/>
    <w:rPr>
      <w:rFonts w:ascii="Arial" w:eastAsia="ＭＳ ゴシック" w:hAnsi="Arial"/>
      <w:color w:val="auto"/>
      <w:sz w:val="20"/>
      <w:szCs w:val="20"/>
    </w:rPr>
  </w:style>
  <w:style w:type="paragraph" w:styleId="a3">
    <w:name w:val="Plain Text"/>
    <w:basedOn w:val="a"/>
    <w:rPr>
      <w:rFonts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第１章"/>
    <w:basedOn w:val="a3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3"/>
    <w:pPr>
      <w:jc w:val="center"/>
    </w:pPr>
    <w:rPr>
      <w:sz w:val="36"/>
      <w:szCs w:val="36"/>
    </w:rPr>
  </w:style>
  <w:style w:type="paragraph" w:customStyle="1" w:styleId="01">
    <w:name w:val="目次01"/>
    <w:basedOn w:val="a3"/>
    <w:pPr>
      <w:jc w:val="center"/>
    </w:pPr>
  </w:style>
  <w:style w:type="paragraph" w:customStyle="1" w:styleId="020">
    <w:name w:val="目次02"/>
    <w:basedOn w:val="a3"/>
  </w:style>
  <w:style w:type="paragraph" w:customStyle="1" w:styleId="03">
    <w:name w:val="目次03"/>
    <w:basedOn w:val="a3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3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3"/>
    <w:rPr>
      <w:rFonts w:ascii="ＭＳ ゴシック" w:eastAsia="ＭＳ ゴシック"/>
    </w:rPr>
  </w:style>
  <w:style w:type="paragraph" w:customStyle="1" w:styleId="040">
    <w:name w:val="04本文"/>
    <w:basedOn w:val="a3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3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3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3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3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3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3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8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別記様式第24　　　　　　　　　　　　　　　　　　　　　　　　　　　　　　　　　　　　　①</vt:lpstr>
      <vt:lpstr>別記様式第24　　　　　　　　　　　　　　　　　　　　　　　　　　　　　　　　　　　　　①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別記様式第24　　　　　　　　　　　　　　　　　　　　　　　　　　　　　　　　　　　　　①</dc:title>
  <dc:creator>消防本部３</dc:creator>
  <cp:lastModifiedBy>消防本部３</cp:lastModifiedBy>
  <cp:revision>2</cp:revision>
  <cp:lastPrinted>2019-06-28T05:37:00Z</cp:lastPrinted>
  <dcterms:created xsi:type="dcterms:W3CDTF">2021-01-28T02:33:00Z</dcterms:created>
  <dcterms:modified xsi:type="dcterms:W3CDTF">2021-01-28T02:33:00Z</dcterms:modified>
</cp:coreProperties>
</file>